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cf66ac0b0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7dea473e6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1dbdf2b9340ca" /><Relationship Type="http://schemas.openxmlformats.org/officeDocument/2006/relationships/numbering" Target="/word/numbering.xml" Id="R03c77abc3012468d" /><Relationship Type="http://schemas.openxmlformats.org/officeDocument/2006/relationships/settings" Target="/word/settings.xml" Id="R0fc5c4a33baf468c" /><Relationship Type="http://schemas.openxmlformats.org/officeDocument/2006/relationships/image" Target="/word/media/ecf779f5-7832-42cb-a95c-44c53a8c24a8.png" Id="R75e7dea473e64f76" /></Relationships>
</file>