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b2cc139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97740d3b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76a275aa44e5f" /><Relationship Type="http://schemas.openxmlformats.org/officeDocument/2006/relationships/numbering" Target="/word/numbering.xml" Id="Rdeac66516ea04623" /><Relationship Type="http://schemas.openxmlformats.org/officeDocument/2006/relationships/settings" Target="/word/settings.xml" Id="R86323d33ca0e4990" /><Relationship Type="http://schemas.openxmlformats.org/officeDocument/2006/relationships/image" Target="/word/media/19a2cc5c-8d45-4d5f-aae1-5eae0bca8ec8.png" Id="R0e3297740d3b4733" /></Relationships>
</file>