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2352c94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65cbe017d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Chhayail,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c3d0cb8184f86" /><Relationship Type="http://schemas.openxmlformats.org/officeDocument/2006/relationships/numbering" Target="/word/numbering.xml" Id="Rf57502bf07254099" /><Relationship Type="http://schemas.openxmlformats.org/officeDocument/2006/relationships/settings" Target="/word/settings.xml" Id="R033c8e0b813446b4" /><Relationship Type="http://schemas.openxmlformats.org/officeDocument/2006/relationships/image" Target="/word/media/5cf0a74f-5588-407f-a49c-299a57b4b120.png" Id="R4df65cbe017d48a6" /></Relationships>
</file>