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506ccb592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fa5ca7742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Chhayan,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bc536f65f49df" /><Relationship Type="http://schemas.openxmlformats.org/officeDocument/2006/relationships/numbering" Target="/word/numbering.xml" Id="R8dd69cda286b4147" /><Relationship Type="http://schemas.openxmlformats.org/officeDocument/2006/relationships/settings" Target="/word/settings.xml" Id="Re9ccb28e41fd4633" /><Relationship Type="http://schemas.openxmlformats.org/officeDocument/2006/relationships/image" Target="/word/media/c2bbbaa0-7ae0-4e95-9278-f9353b3d2aa9.png" Id="R7dcfa5ca77424982" /></Relationships>
</file>