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f801bc7a9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a0311e32c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Barera,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a9eab05df4f8c" /><Relationship Type="http://schemas.openxmlformats.org/officeDocument/2006/relationships/numbering" Target="/word/numbering.xml" Id="R9469de24405d45a6" /><Relationship Type="http://schemas.openxmlformats.org/officeDocument/2006/relationships/settings" Target="/word/settings.xml" Id="R529589ef17de460c" /><Relationship Type="http://schemas.openxmlformats.org/officeDocument/2006/relationships/image" Target="/word/media/fea414fb-eb53-4682-8827-d056c2a16565.png" Id="R9a9a0311e32c40f5" /></Relationships>
</file>