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db2a28a5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fb0c8bde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Chandipur,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3a270dda04b80" /><Relationship Type="http://schemas.openxmlformats.org/officeDocument/2006/relationships/numbering" Target="/word/numbering.xml" Id="R3d5d3d6b7b864af1" /><Relationship Type="http://schemas.openxmlformats.org/officeDocument/2006/relationships/settings" Target="/word/settings.xml" Id="R99c2a3e540e54003" /><Relationship Type="http://schemas.openxmlformats.org/officeDocument/2006/relationships/image" Target="/word/media/957c322e-1c45-4db6-9a4b-615789fd9af9.png" Id="R7ac8fb0c8bde45d5" /></Relationships>
</file>