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f7705752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bc8e1b668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Chhanua,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bc65424294cde" /><Relationship Type="http://schemas.openxmlformats.org/officeDocument/2006/relationships/numbering" Target="/word/numbering.xml" Id="Rdeba294cef9648df" /><Relationship Type="http://schemas.openxmlformats.org/officeDocument/2006/relationships/settings" Target="/word/settings.xml" Id="R41e8f751c78147c0" /><Relationship Type="http://schemas.openxmlformats.org/officeDocument/2006/relationships/image" Target="/word/media/92bec10b-c11a-42cb-83e7-26c77a03b138.png" Id="R869bc8e1b668424d" /></Relationships>
</file>