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f1d2ca42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f998cca2b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Chikajchi,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346f217544b5" /><Relationship Type="http://schemas.openxmlformats.org/officeDocument/2006/relationships/numbering" Target="/word/numbering.xml" Id="Re4cb57bb6fec48a6" /><Relationship Type="http://schemas.openxmlformats.org/officeDocument/2006/relationships/settings" Target="/word/settings.xml" Id="R7ada1a256d124dfc" /><Relationship Type="http://schemas.openxmlformats.org/officeDocument/2006/relationships/image" Target="/word/media/6c3fba52-1bf4-49ec-8749-0318a543e1ef.png" Id="Rc35f998cca2b439b" /></Relationships>
</file>