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8f8a9f54e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a207f5117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Chikanmati,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46cef8ef64255" /><Relationship Type="http://schemas.openxmlformats.org/officeDocument/2006/relationships/numbering" Target="/word/numbering.xml" Id="R2677ab7bb1724b58" /><Relationship Type="http://schemas.openxmlformats.org/officeDocument/2006/relationships/settings" Target="/word/settings.xml" Id="Ra0ea48c8ad624da1" /><Relationship Type="http://schemas.openxmlformats.org/officeDocument/2006/relationships/image" Target="/word/media/d5cfdaea-2a4b-40eb-b736-382411fb4f9f.png" Id="R346a207f51174b6b" /></Relationships>
</file>