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1af4bc25e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d564ee278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Dabaldanga,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6345fec124f97" /><Relationship Type="http://schemas.openxmlformats.org/officeDocument/2006/relationships/numbering" Target="/word/numbering.xml" Id="Rd54ba3cb7c414081" /><Relationship Type="http://schemas.openxmlformats.org/officeDocument/2006/relationships/settings" Target="/word/settings.xml" Id="R0f24cfe32c254cd1" /><Relationship Type="http://schemas.openxmlformats.org/officeDocument/2006/relationships/image" Target="/word/media/2a5e134e-ddf7-4bdb-93f5-992daa304b5c.png" Id="R1e5d564ee2784503" /></Relationships>
</file>