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bae3a6bf8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950cf1939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Bahra,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e96107ea7472a" /><Relationship Type="http://schemas.openxmlformats.org/officeDocument/2006/relationships/numbering" Target="/word/numbering.xml" Id="Re4fe938e3ad84e45" /><Relationship Type="http://schemas.openxmlformats.org/officeDocument/2006/relationships/settings" Target="/word/settings.xml" Id="Rcb46d64e95e844b1" /><Relationship Type="http://schemas.openxmlformats.org/officeDocument/2006/relationships/image" Target="/word/media/9ca4f2c0-53f7-4f76-85c6-4ff21db1eba7.png" Id="R26a950cf19394561" /></Relationships>
</file>