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28b30417a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ef53016d4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Balur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18a7993444e9c" /><Relationship Type="http://schemas.openxmlformats.org/officeDocument/2006/relationships/numbering" Target="/word/numbering.xml" Id="R632e2f8208d643c9" /><Relationship Type="http://schemas.openxmlformats.org/officeDocument/2006/relationships/settings" Target="/word/settings.xml" Id="R6fbd27e1f4d34e7c" /><Relationship Type="http://schemas.openxmlformats.org/officeDocument/2006/relationships/image" Target="/word/media/356a3f91-4020-4855-bfee-779bea93696d.png" Id="Rf8fef53016d44488" /></Relationships>
</file>