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25ba2d75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f1892be7b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573f46f4b4ad0" /><Relationship Type="http://schemas.openxmlformats.org/officeDocument/2006/relationships/numbering" Target="/word/numbering.xml" Id="R3ebdd6b53e3a4a01" /><Relationship Type="http://schemas.openxmlformats.org/officeDocument/2006/relationships/settings" Target="/word/settings.xml" Id="R7bec9a7396b44093" /><Relationship Type="http://schemas.openxmlformats.org/officeDocument/2006/relationships/image" Target="/word/media/84dfeb27-bbd4-4fb7-bf0e-a1d85aed1313.png" Id="Ref0f1892be7b4fd6" /></Relationships>
</file>