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dcacbd22c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8d0a0dbe7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Ghoshgaon,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d516e2b5c4da9" /><Relationship Type="http://schemas.openxmlformats.org/officeDocument/2006/relationships/numbering" Target="/word/numbering.xml" Id="R5b1bc5b68ab34786" /><Relationship Type="http://schemas.openxmlformats.org/officeDocument/2006/relationships/settings" Target="/word/settings.xml" Id="Rb0eaa37bdc9b4d65" /><Relationship Type="http://schemas.openxmlformats.org/officeDocument/2006/relationships/image" Target="/word/media/a4b3d7f5-79e0-4f9b-a71c-e3efe32cb96d.png" Id="R56f8d0a0dbe743d1" /></Relationships>
</file>