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f4c531f65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caf404a4c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Karapur,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5adfcc2624cd8" /><Relationship Type="http://schemas.openxmlformats.org/officeDocument/2006/relationships/numbering" Target="/word/numbering.xml" Id="Red65c00c81614151" /><Relationship Type="http://schemas.openxmlformats.org/officeDocument/2006/relationships/settings" Target="/word/settings.xml" Id="R1e875c7aeaa64f45" /><Relationship Type="http://schemas.openxmlformats.org/officeDocument/2006/relationships/image" Target="/word/media/79c18caf-6a14-4131-ac24-71d11377e69e.png" Id="R9a5caf404a4c4e3d" /></Relationships>
</file>