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d95bbe79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122fec2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Kattali,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ccf47bf34742" /><Relationship Type="http://schemas.openxmlformats.org/officeDocument/2006/relationships/numbering" Target="/word/numbering.xml" Id="Rfa5a298ed6b146cf" /><Relationship Type="http://schemas.openxmlformats.org/officeDocument/2006/relationships/settings" Target="/word/settings.xml" Id="R5b3545f889a747e2" /><Relationship Type="http://schemas.openxmlformats.org/officeDocument/2006/relationships/image" Target="/word/media/5cfb5335-a498-454c-bede-bdc125d75f89.png" Id="Rba34122fec2449b5" /></Relationships>
</file>