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2fa26bd61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c0f3339de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Dandapani,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f3f14a18449c8" /><Relationship Type="http://schemas.openxmlformats.org/officeDocument/2006/relationships/numbering" Target="/word/numbering.xml" Id="R0b042a43de32464e" /><Relationship Type="http://schemas.openxmlformats.org/officeDocument/2006/relationships/settings" Target="/word/settings.xml" Id="R5b358549217c4867" /><Relationship Type="http://schemas.openxmlformats.org/officeDocument/2006/relationships/image" Target="/word/media/2e1023c5-76c1-41a3-927b-d86d323176ca.png" Id="R471c0f3339de49c3" /></Relationships>
</file>