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788fb45a1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6221d4435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Latibnagar,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42a7ecbee45a1" /><Relationship Type="http://schemas.openxmlformats.org/officeDocument/2006/relationships/numbering" Target="/word/numbering.xml" Id="R47f51629121d45cf" /><Relationship Type="http://schemas.openxmlformats.org/officeDocument/2006/relationships/settings" Target="/word/settings.xml" Id="R83b372b415164e99" /><Relationship Type="http://schemas.openxmlformats.org/officeDocument/2006/relationships/image" Target="/word/media/c0d9b53f-d43f-4781-a726-d264c6f1a557.png" Id="Rfeb6221d443540d0" /></Relationships>
</file>