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e0e29d086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382d54dcc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c7fd44ae84b4c" /><Relationship Type="http://schemas.openxmlformats.org/officeDocument/2006/relationships/numbering" Target="/word/numbering.xml" Id="R06f41069a40d4726" /><Relationship Type="http://schemas.openxmlformats.org/officeDocument/2006/relationships/settings" Target="/word/settings.xml" Id="R45cf1104c5e14672" /><Relationship Type="http://schemas.openxmlformats.org/officeDocument/2006/relationships/image" Target="/word/media/cb2b0e65-fc68-4403-b05c-51df27ec5ecf.png" Id="Rbe9382d54dcc4eb9" /></Relationships>
</file>