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29f801f0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2b18a8aaf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2025c7b614b9d" /><Relationship Type="http://schemas.openxmlformats.org/officeDocument/2006/relationships/numbering" Target="/word/numbering.xml" Id="R35522cc233904dfc" /><Relationship Type="http://schemas.openxmlformats.org/officeDocument/2006/relationships/settings" Target="/word/settings.xml" Id="Rfe22c75d0af744a7" /><Relationship Type="http://schemas.openxmlformats.org/officeDocument/2006/relationships/image" Target="/word/media/9f631b2b-65c9-4a5a-98e6-b0ba4a1635c6.png" Id="R5b62b18a8aaf4aae" /></Relationships>
</file>