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bff0f4d3c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d782b2bfd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Debidaspur,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056d5da4441f7" /><Relationship Type="http://schemas.openxmlformats.org/officeDocument/2006/relationships/numbering" Target="/word/numbering.xml" Id="R8c648b467b294539" /><Relationship Type="http://schemas.openxmlformats.org/officeDocument/2006/relationships/settings" Target="/word/settings.xml" Id="R1fe213d68e0f46fb" /><Relationship Type="http://schemas.openxmlformats.org/officeDocument/2006/relationships/image" Target="/word/media/a31d641c-78bd-4cce-b87b-763ad7cd5aa0.png" Id="Rfe8d782b2bfd49be" /></Relationships>
</file>