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dbcf0ba79044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9297efd08846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Debpur,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3c2f88f57745de" /><Relationship Type="http://schemas.openxmlformats.org/officeDocument/2006/relationships/numbering" Target="/word/numbering.xml" Id="Ra460297248dd40fb" /><Relationship Type="http://schemas.openxmlformats.org/officeDocument/2006/relationships/settings" Target="/word/settings.xml" Id="R5b0d44a6b0724e3b" /><Relationship Type="http://schemas.openxmlformats.org/officeDocument/2006/relationships/image" Target="/word/media/d8a2cf03-49fb-491f-ac5d-cf1290458a8f.png" Id="Rfa9297efd0884688" /></Relationships>
</file>