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110622d02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2cd4e35e9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ae6e697684a3c" /><Relationship Type="http://schemas.openxmlformats.org/officeDocument/2006/relationships/numbering" Target="/word/numbering.xml" Id="Ra00c0009f7264bb0" /><Relationship Type="http://schemas.openxmlformats.org/officeDocument/2006/relationships/settings" Target="/word/settings.xml" Id="R6859f7693ee3473f" /><Relationship Type="http://schemas.openxmlformats.org/officeDocument/2006/relationships/image" Target="/word/media/369cb362-0520-4c30-8a07-b3ef890be9f5.png" Id="Re372cd4e35e94e1a" /></Relationships>
</file>