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2e5049d55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f62658c25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c7c8cd5a94c00" /><Relationship Type="http://schemas.openxmlformats.org/officeDocument/2006/relationships/numbering" Target="/word/numbering.xml" Id="R4f5b69faa93e4467" /><Relationship Type="http://schemas.openxmlformats.org/officeDocument/2006/relationships/settings" Target="/word/settings.xml" Id="R17e139c6d3cc45ee" /><Relationship Type="http://schemas.openxmlformats.org/officeDocument/2006/relationships/image" Target="/word/media/b4a006f2-b34a-4d0f-a844-75511cb6ae87.png" Id="Re6bf62658c254bec" /></Relationships>
</file>