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ca2618854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3d37ece9f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524e8cb8c45af" /><Relationship Type="http://schemas.openxmlformats.org/officeDocument/2006/relationships/numbering" Target="/word/numbering.xml" Id="R66d251017e824b16" /><Relationship Type="http://schemas.openxmlformats.org/officeDocument/2006/relationships/settings" Target="/word/settings.xml" Id="R4798f4e2b7d84385" /><Relationship Type="http://schemas.openxmlformats.org/officeDocument/2006/relationships/image" Target="/word/media/7a9650c5-46c4-4224-89e0-6a1e1fbe4ddb.png" Id="Rd733d37ece9f4d0c" /></Relationships>
</file>