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5b51e40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f62d39b9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Dhamin Kamnagar,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7a8f07fcf4f9d" /><Relationship Type="http://schemas.openxmlformats.org/officeDocument/2006/relationships/numbering" Target="/word/numbering.xml" Id="R2d574f56493944a7" /><Relationship Type="http://schemas.openxmlformats.org/officeDocument/2006/relationships/settings" Target="/word/settings.xml" Id="R3a3f9bba75df485c" /><Relationship Type="http://schemas.openxmlformats.org/officeDocument/2006/relationships/image" Target="/word/media/89f78529-b594-4ff0-9fb5-3acb233874d9.png" Id="Ra83f62d39b944c08" /></Relationships>
</file>