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b6f4adc2e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3c61c258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fb8c3358642f1" /><Relationship Type="http://schemas.openxmlformats.org/officeDocument/2006/relationships/numbering" Target="/word/numbering.xml" Id="R7456575d290f4224" /><Relationship Type="http://schemas.openxmlformats.org/officeDocument/2006/relationships/settings" Target="/word/settings.xml" Id="Rd81e7162d7ed4f78" /><Relationship Type="http://schemas.openxmlformats.org/officeDocument/2006/relationships/image" Target="/word/media/d36e592d-f5ae-41fa-8569-2ba67d1c0ed9.png" Id="R3eb73c61c25843a1" /></Relationships>
</file>