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8f3edc63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bc54d330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Digdapunia,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ab1ba55a425c" /><Relationship Type="http://schemas.openxmlformats.org/officeDocument/2006/relationships/numbering" Target="/word/numbering.xml" Id="R423b9bf7586349a1" /><Relationship Type="http://schemas.openxmlformats.org/officeDocument/2006/relationships/settings" Target="/word/settings.xml" Id="R3b9f43b6be234b62" /><Relationship Type="http://schemas.openxmlformats.org/officeDocument/2006/relationships/image" Target="/word/media/14aeb9ce-3a71-4b32-b33b-fa30391fc038.png" Id="R87cabc54d3304f26" /></Relationships>
</file>