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2ea6b33f8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96a909ca3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bcc96a0824e93" /><Relationship Type="http://schemas.openxmlformats.org/officeDocument/2006/relationships/numbering" Target="/word/numbering.xml" Id="Rba052e004acb46a3" /><Relationship Type="http://schemas.openxmlformats.org/officeDocument/2006/relationships/settings" Target="/word/settings.xml" Id="R1dac918d51964cc3" /><Relationship Type="http://schemas.openxmlformats.org/officeDocument/2006/relationships/image" Target="/word/media/14dd376e-180e-4e77-9ede-c1f09951ebf8.png" Id="Rddf96a909ca34a63" /></Relationships>
</file>