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5f8d3f30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ec6cc0c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69ece4c741b4" /><Relationship Type="http://schemas.openxmlformats.org/officeDocument/2006/relationships/numbering" Target="/word/numbering.xml" Id="R943c4d4c563a4f9c" /><Relationship Type="http://schemas.openxmlformats.org/officeDocument/2006/relationships/settings" Target="/word/settings.xml" Id="Rd4d0ecab64d540e6" /><Relationship Type="http://schemas.openxmlformats.org/officeDocument/2006/relationships/image" Target="/word/media/3b6d17de-547d-4eaa-a5df-b2458c2b16e4.png" Id="R6717ec6cc0c249fa" /></Relationships>
</file>