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c98ca70ae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0ef45d5b9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Dumrali,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1b96f78a64af9" /><Relationship Type="http://schemas.openxmlformats.org/officeDocument/2006/relationships/numbering" Target="/word/numbering.xml" Id="Rd4be0885f0114870" /><Relationship Type="http://schemas.openxmlformats.org/officeDocument/2006/relationships/settings" Target="/word/settings.xml" Id="R189c450b4e734adf" /><Relationship Type="http://schemas.openxmlformats.org/officeDocument/2006/relationships/image" Target="/word/media/443adb7a-8531-4565-8a51-877ec2420a80.png" Id="R0430ef45d5b94ff8" /></Relationships>
</file>