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8edb7e2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fb93c6f3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Durgahata,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1c331c584497b" /><Relationship Type="http://schemas.openxmlformats.org/officeDocument/2006/relationships/numbering" Target="/word/numbering.xml" Id="R60d6c964f1ad4e8e" /><Relationship Type="http://schemas.openxmlformats.org/officeDocument/2006/relationships/settings" Target="/word/settings.xml" Id="R49f3de9025d34f73" /><Relationship Type="http://schemas.openxmlformats.org/officeDocument/2006/relationships/image" Target="/word/media/f35652a6-fff3-4e6d-8388-eec9c1bcae20.png" Id="R474fb93c6f3b488f" /></Relationships>
</file>