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3612e595f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acece0f03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Naokhanda,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974c5227b4080" /><Relationship Type="http://schemas.openxmlformats.org/officeDocument/2006/relationships/numbering" Target="/word/numbering.xml" Id="R7edd9ed176d3451a" /><Relationship Type="http://schemas.openxmlformats.org/officeDocument/2006/relationships/settings" Target="/word/settings.xml" Id="R84194d0b5d1d475f" /><Relationship Type="http://schemas.openxmlformats.org/officeDocument/2006/relationships/image" Target="/word/media/51c77b87-2cd9-4165-be6d-cb46ef9afc10.png" Id="R6c1acece0f0348a2" /></Relationships>
</file>