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6cd8b7de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981260fd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Etaghati,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98d4c6f2b4b2c" /><Relationship Type="http://schemas.openxmlformats.org/officeDocument/2006/relationships/numbering" Target="/word/numbering.xml" Id="R15c871e1d75e4d94" /><Relationship Type="http://schemas.openxmlformats.org/officeDocument/2006/relationships/settings" Target="/word/settings.xml" Id="R9f80564b77304292" /><Relationship Type="http://schemas.openxmlformats.org/officeDocument/2006/relationships/image" Target="/word/media/46efd759-b4f2-4575-a885-91f437ede143.png" Id="Rbe05981260fd4d98" /></Relationships>
</file>