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d85c828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1e65e56e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216d8814e4b15" /><Relationship Type="http://schemas.openxmlformats.org/officeDocument/2006/relationships/numbering" Target="/word/numbering.xml" Id="R9da1e33b2ccf4ef2" /><Relationship Type="http://schemas.openxmlformats.org/officeDocument/2006/relationships/settings" Target="/word/settings.xml" Id="Rc3a561e0fc134283" /><Relationship Type="http://schemas.openxmlformats.org/officeDocument/2006/relationships/image" Target="/word/media/b70969ed-9d99-47ea-8f6d-cf9bd00c40eb.png" Id="R6ba1e65e56e54604" /></Relationships>
</file>