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c8bc57c9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9cd4435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Faridpurahati,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d1e1853743a4" /><Relationship Type="http://schemas.openxmlformats.org/officeDocument/2006/relationships/numbering" Target="/word/numbering.xml" Id="Rd8ffb51fcecf46ef" /><Relationship Type="http://schemas.openxmlformats.org/officeDocument/2006/relationships/settings" Target="/word/settings.xml" Id="R181447e6c5304058" /><Relationship Type="http://schemas.openxmlformats.org/officeDocument/2006/relationships/image" Target="/word/media/c395234b-4ae5-48a9-a3c1-54cb05b85a41.png" Id="R098c9cd4435f4fc2" /></Relationships>
</file>