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eb25dc30f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2c34cb20f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09cbe55244514" /><Relationship Type="http://schemas.openxmlformats.org/officeDocument/2006/relationships/numbering" Target="/word/numbering.xml" Id="Rea28114a61964d6a" /><Relationship Type="http://schemas.openxmlformats.org/officeDocument/2006/relationships/settings" Target="/word/settings.xml" Id="R2f00f4f1bcc343ae" /><Relationship Type="http://schemas.openxmlformats.org/officeDocument/2006/relationships/image" Target="/word/media/79e3f249-dd89-4ba5-8bbd-7005fd8fd6a6.png" Id="R9a82c34cb20f4a8f" /></Relationships>
</file>