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ae0fbe155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2d5e65cbc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00dbf8214996" /><Relationship Type="http://schemas.openxmlformats.org/officeDocument/2006/relationships/numbering" Target="/word/numbering.xml" Id="R3bdd6ee6ac7045c2" /><Relationship Type="http://schemas.openxmlformats.org/officeDocument/2006/relationships/settings" Target="/word/settings.xml" Id="R0ce87f9cf64144e7" /><Relationship Type="http://schemas.openxmlformats.org/officeDocument/2006/relationships/image" Target="/word/media/9f5a8dfb-db42-4fd8-8d41-2fe4f6a18dbc.png" Id="R9d02d5e65cbc4b1d" /></Relationships>
</file>