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c526e669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9eaefa8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627cefd0c4731" /><Relationship Type="http://schemas.openxmlformats.org/officeDocument/2006/relationships/numbering" Target="/word/numbering.xml" Id="Rd411c4268bad44c4" /><Relationship Type="http://schemas.openxmlformats.org/officeDocument/2006/relationships/settings" Target="/word/settings.xml" Id="R046096df974f4bae" /><Relationship Type="http://schemas.openxmlformats.org/officeDocument/2006/relationships/image" Target="/word/media/b009ce05-e903-4f6c-b638-f4ba678e0948.png" Id="R087e9eaefa804a58" /></Relationships>
</file>