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dd02e1cdf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f274776b8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Gaupara Senbagh,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f1d328b084b1c" /><Relationship Type="http://schemas.openxmlformats.org/officeDocument/2006/relationships/numbering" Target="/word/numbering.xml" Id="R71d9a744db9149f6" /><Relationship Type="http://schemas.openxmlformats.org/officeDocument/2006/relationships/settings" Target="/word/settings.xml" Id="R6a3d106487de4939" /><Relationship Type="http://schemas.openxmlformats.org/officeDocument/2006/relationships/image" Target="/word/media/def0cddb-109d-47e3-8f52-6575b87a03ec.png" Id="Rf84f274776b847b8" /></Relationships>
</file>