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fc3573196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cac1ec8dc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Ghasiakhali,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d43b517f444fc" /><Relationship Type="http://schemas.openxmlformats.org/officeDocument/2006/relationships/numbering" Target="/word/numbering.xml" Id="R5110508efaa54c4f" /><Relationship Type="http://schemas.openxmlformats.org/officeDocument/2006/relationships/settings" Target="/word/settings.xml" Id="R5d99c62456c549ee" /><Relationship Type="http://schemas.openxmlformats.org/officeDocument/2006/relationships/image" Target="/word/media/495c6f9c-16b3-4fdf-ada4-ca51546c8f31.png" Id="R5c2cac1ec8dc4f9e" /></Relationships>
</file>