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cd33ab4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fe4890b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Ghongagach,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6718ea32414d" /><Relationship Type="http://schemas.openxmlformats.org/officeDocument/2006/relationships/numbering" Target="/word/numbering.xml" Id="R2fd182db467d4358" /><Relationship Type="http://schemas.openxmlformats.org/officeDocument/2006/relationships/settings" Target="/word/settings.xml" Id="Rb8c72908ce0e4e44" /><Relationship Type="http://schemas.openxmlformats.org/officeDocument/2006/relationships/image" Target="/word/media/9d430524-5528-46b8-b812-4c4565925568.png" Id="Rbe22fe4890bd46f3" /></Relationships>
</file>