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5acb20e70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1b7906b98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Golbania,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a275b184341e8" /><Relationship Type="http://schemas.openxmlformats.org/officeDocument/2006/relationships/numbering" Target="/word/numbering.xml" Id="R231fb7b257d74139" /><Relationship Type="http://schemas.openxmlformats.org/officeDocument/2006/relationships/settings" Target="/word/settings.xml" Id="Rbfbd2aeb776f4aba" /><Relationship Type="http://schemas.openxmlformats.org/officeDocument/2006/relationships/image" Target="/word/media/014feefc-e7df-4437-b7b7-cc3b8ebe2f73.png" Id="Rb1f1b7906b9840ad" /></Relationships>
</file>