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cc27287ca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f4ed8156c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a5fed395c45fd" /><Relationship Type="http://schemas.openxmlformats.org/officeDocument/2006/relationships/numbering" Target="/word/numbering.xml" Id="R4a7a6c67899d45c5" /><Relationship Type="http://schemas.openxmlformats.org/officeDocument/2006/relationships/settings" Target="/word/settings.xml" Id="Rc7b119af8d3c46b1" /><Relationship Type="http://schemas.openxmlformats.org/officeDocument/2006/relationships/image" Target="/word/media/05376a4d-17e9-4057-87c6-3ebe3a7ec17c.png" Id="R30af4ed8156c4451" /></Relationships>
</file>