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ae44582b6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949b5d7c3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Gongadaspur,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a5dc29513452b" /><Relationship Type="http://schemas.openxmlformats.org/officeDocument/2006/relationships/numbering" Target="/word/numbering.xml" Id="R5c78fa1ee9fd457a" /><Relationship Type="http://schemas.openxmlformats.org/officeDocument/2006/relationships/settings" Target="/word/settings.xml" Id="R22f6d995352b495e" /><Relationship Type="http://schemas.openxmlformats.org/officeDocument/2006/relationships/image" Target="/word/media/97edd2e5-8af3-49ea-a54c-c023f9814bf8.png" Id="R9a5949b5d7c34d83" /></Relationships>
</file>