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f2a63b762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12bcd79ec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7f98b05614d0a" /><Relationship Type="http://schemas.openxmlformats.org/officeDocument/2006/relationships/numbering" Target="/word/numbering.xml" Id="R78265b8aa98345ef" /><Relationship Type="http://schemas.openxmlformats.org/officeDocument/2006/relationships/settings" Target="/word/settings.xml" Id="R00c32febc13249de" /><Relationship Type="http://schemas.openxmlformats.org/officeDocument/2006/relationships/image" Target="/word/media/8283480a-8eb1-468e-b93f-090ad994c18b.png" Id="R16b12bcd79ec4d5d" /></Relationships>
</file>