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236c3588a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f78eb0954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Gopiarkhil,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405a7eb6443f6" /><Relationship Type="http://schemas.openxmlformats.org/officeDocument/2006/relationships/numbering" Target="/word/numbering.xml" Id="Rf1e942a4d4a34a4e" /><Relationship Type="http://schemas.openxmlformats.org/officeDocument/2006/relationships/settings" Target="/word/settings.xml" Id="R80d386e3854542a6" /><Relationship Type="http://schemas.openxmlformats.org/officeDocument/2006/relationships/image" Target="/word/media/4a311d95-2f30-4293-a315-a395515eb652.png" Id="Rf2ff78eb095441c5" /></Relationships>
</file>