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ae4608b5c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68bfb62a6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Gosainagar,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eb46d09414df4" /><Relationship Type="http://schemas.openxmlformats.org/officeDocument/2006/relationships/numbering" Target="/word/numbering.xml" Id="Ref061cc8d5864396" /><Relationship Type="http://schemas.openxmlformats.org/officeDocument/2006/relationships/settings" Target="/word/settings.xml" Id="R87e43013767f446c" /><Relationship Type="http://schemas.openxmlformats.org/officeDocument/2006/relationships/image" Target="/word/media/12ec7d54-c4eb-4d7b-8a17-8b7f0c7c7e4f.png" Id="Rb5b68bfb62a64b90" /></Relationships>
</file>