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41f48c18e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e40a97e98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Habeli Gatti,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b23874fc1495c" /><Relationship Type="http://schemas.openxmlformats.org/officeDocument/2006/relationships/numbering" Target="/word/numbering.xml" Id="Rd452b0beed234724" /><Relationship Type="http://schemas.openxmlformats.org/officeDocument/2006/relationships/settings" Target="/word/settings.xml" Id="Rd0c7abd4fef84b05" /><Relationship Type="http://schemas.openxmlformats.org/officeDocument/2006/relationships/image" Target="/word/media/cc6c8b7d-ecfc-4e91-b67a-2f1e79b1de41.png" Id="R5d2e40a97e9844de" /></Relationships>
</file>