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1caf06b5f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fa531ca2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Habibullahpur,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acabdbcad4daf" /><Relationship Type="http://schemas.openxmlformats.org/officeDocument/2006/relationships/numbering" Target="/word/numbering.xml" Id="R36f2d7a981e8498d" /><Relationship Type="http://schemas.openxmlformats.org/officeDocument/2006/relationships/settings" Target="/word/settings.xml" Id="R277f4c46e78741ba" /><Relationship Type="http://schemas.openxmlformats.org/officeDocument/2006/relationships/image" Target="/word/media/7e37693d-72ec-4763-bb12-74849b65b715.png" Id="Red6dfa531ca24e17" /></Relationships>
</file>